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752E1A" w:rsidP="001C44A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52E1A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Pr="00752E1A" w:rsidR="003C1EDF">
        <w:rPr>
          <w:rFonts w:ascii="Times New Roman" w:eastAsia="Times New Roman" w:hAnsi="Times New Roman" w:cs="Times New Roman"/>
          <w:sz w:val="24"/>
          <w:szCs w:val="24"/>
          <w:lang w:eastAsia="ru-RU"/>
        </w:rPr>
        <w:t>599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</w:t>
      </w:r>
      <w:r w:rsidRPr="00752E1A" w:rsidR="003C1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C0B1F" w:rsidRPr="00752E1A" w:rsidP="001C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0B1F" w:rsidRPr="00752E1A" w:rsidP="001C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752E1A" w:rsidP="001C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2025 года  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752E1A" w:rsidR="0063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52E1A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52E1A" w:rsidR="0070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3C0B1F" w:rsidRPr="00752E1A" w:rsidP="001C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 (628309, ХМАО-Югра, г. Нефтеюганск, 1 мкр-н, дом 30), рассмотрев в открытом судебном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дело об административном правонарушении в отношении:</w:t>
      </w:r>
    </w:p>
    <w:p w:rsidR="003C0B1F" w:rsidRPr="00752E1A" w:rsidP="001C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E1A">
        <w:rPr>
          <w:rFonts w:ascii="Times New Roman" w:hAnsi="Times New Roman" w:cs="Times New Roman"/>
          <w:sz w:val="24"/>
          <w:szCs w:val="24"/>
        </w:rPr>
        <w:t xml:space="preserve">Шапко </w:t>
      </w:r>
      <w:r w:rsidRPr="00752E1A" w:rsidR="00045473">
        <w:rPr>
          <w:rFonts w:ascii="Times New Roman" w:hAnsi="Times New Roman" w:cs="Times New Roman"/>
          <w:sz w:val="24"/>
          <w:szCs w:val="24"/>
        </w:rPr>
        <w:t>Л.Т.</w:t>
      </w:r>
      <w:r w:rsidRPr="00752E1A" w:rsidR="009867D6">
        <w:rPr>
          <w:rFonts w:ascii="Times New Roman" w:hAnsi="Times New Roman" w:cs="Times New Roman"/>
          <w:sz w:val="24"/>
          <w:szCs w:val="24"/>
        </w:rPr>
        <w:t>,</w:t>
      </w:r>
      <w:r w:rsidRPr="00752E1A">
        <w:rPr>
          <w:rFonts w:ascii="Times New Roman" w:hAnsi="Times New Roman" w:cs="Times New Roman"/>
          <w:sz w:val="24"/>
          <w:szCs w:val="24"/>
        </w:rPr>
        <w:t xml:space="preserve"> </w:t>
      </w:r>
      <w:r w:rsidRPr="00752E1A" w:rsidR="00045473">
        <w:rPr>
          <w:rFonts w:ascii="Times New Roman" w:hAnsi="Times New Roman" w:cs="Times New Roman"/>
          <w:sz w:val="24"/>
          <w:szCs w:val="24"/>
        </w:rPr>
        <w:t>***</w:t>
      </w:r>
      <w:r w:rsidRPr="00752E1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752E1A" w:rsidR="00045473">
        <w:rPr>
          <w:rFonts w:ascii="Times New Roman" w:hAnsi="Times New Roman" w:cs="Times New Roman"/>
          <w:sz w:val="24"/>
          <w:szCs w:val="24"/>
        </w:rPr>
        <w:t>***</w:t>
      </w:r>
      <w:r w:rsidRPr="00752E1A">
        <w:rPr>
          <w:rFonts w:ascii="Times New Roman" w:hAnsi="Times New Roman" w:cs="Times New Roman"/>
          <w:sz w:val="24"/>
          <w:szCs w:val="24"/>
        </w:rPr>
        <w:t xml:space="preserve">, </w:t>
      </w:r>
      <w:r w:rsidRPr="00752E1A" w:rsidR="00D775F9">
        <w:rPr>
          <w:rFonts w:ascii="Times New Roman" w:hAnsi="Times New Roman" w:cs="Times New Roman"/>
          <w:sz w:val="24"/>
          <w:szCs w:val="24"/>
        </w:rPr>
        <w:t xml:space="preserve">работающей в </w:t>
      </w:r>
      <w:r w:rsidRPr="00752E1A" w:rsidR="00045473">
        <w:rPr>
          <w:rFonts w:ascii="Times New Roman" w:hAnsi="Times New Roman" w:cs="Times New Roman"/>
          <w:sz w:val="24"/>
          <w:szCs w:val="24"/>
        </w:rPr>
        <w:t>***</w:t>
      </w:r>
      <w:r w:rsidRPr="00752E1A">
        <w:rPr>
          <w:rFonts w:ascii="Times New Roman" w:hAnsi="Times New Roman" w:cs="Times New Roman"/>
          <w:sz w:val="24"/>
          <w:szCs w:val="24"/>
        </w:rPr>
        <w:t xml:space="preserve">, </w:t>
      </w:r>
      <w:r w:rsidRPr="00752E1A" w:rsidR="006337C5">
        <w:rPr>
          <w:rFonts w:ascii="Times New Roman" w:hAnsi="Times New Roman" w:cs="Times New Roman"/>
          <w:sz w:val="24"/>
          <w:szCs w:val="24"/>
        </w:rPr>
        <w:t xml:space="preserve">имеющей на иждивении несовершеннолетнего ребенка, </w:t>
      </w:r>
      <w:r w:rsidRPr="00752E1A">
        <w:rPr>
          <w:rFonts w:ascii="Times New Roman" w:hAnsi="Times New Roman" w:cs="Times New Roman"/>
          <w:sz w:val="24"/>
          <w:szCs w:val="24"/>
        </w:rPr>
        <w:t>зарегистриров</w:t>
      </w:r>
      <w:r w:rsidRPr="00752E1A">
        <w:rPr>
          <w:rFonts w:ascii="Times New Roman" w:hAnsi="Times New Roman" w:cs="Times New Roman"/>
          <w:sz w:val="24"/>
          <w:szCs w:val="24"/>
        </w:rPr>
        <w:t>анно</w:t>
      </w:r>
      <w:r w:rsidRPr="00752E1A" w:rsidR="00D775F9">
        <w:rPr>
          <w:rFonts w:ascii="Times New Roman" w:hAnsi="Times New Roman" w:cs="Times New Roman"/>
          <w:sz w:val="24"/>
          <w:szCs w:val="24"/>
        </w:rPr>
        <w:t>й</w:t>
      </w:r>
      <w:r w:rsidRPr="00752E1A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752E1A" w:rsidR="00D775F9">
        <w:rPr>
          <w:rFonts w:ascii="Times New Roman" w:hAnsi="Times New Roman" w:cs="Times New Roman"/>
          <w:sz w:val="24"/>
          <w:szCs w:val="24"/>
        </w:rPr>
        <w:t>й</w:t>
      </w:r>
      <w:r w:rsidRPr="00752E1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52E1A" w:rsidR="00045473">
        <w:rPr>
          <w:rFonts w:ascii="Times New Roman" w:hAnsi="Times New Roman" w:cs="Times New Roman"/>
          <w:sz w:val="24"/>
          <w:szCs w:val="24"/>
        </w:rPr>
        <w:t>***</w:t>
      </w:r>
      <w:r w:rsidRPr="00752E1A">
        <w:rPr>
          <w:rFonts w:ascii="Times New Roman" w:hAnsi="Times New Roman" w:cs="Times New Roman"/>
          <w:sz w:val="24"/>
          <w:szCs w:val="24"/>
        </w:rPr>
        <w:t xml:space="preserve">, </w:t>
      </w:r>
      <w:r w:rsidRPr="00752E1A" w:rsidR="0029178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752E1A" w:rsidR="00045473">
        <w:rPr>
          <w:rFonts w:ascii="Times New Roman" w:hAnsi="Times New Roman" w:cs="Times New Roman"/>
          <w:sz w:val="24"/>
          <w:szCs w:val="24"/>
        </w:rPr>
        <w:t>***</w:t>
      </w:r>
      <w:r w:rsidRPr="00752E1A" w:rsidR="00291785">
        <w:rPr>
          <w:rFonts w:ascii="Times New Roman" w:hAnsi="Times New Roman" w:cs="Times New Roman"/>
          <w:sz w:val="24"/>
          <w:szCs w:val="24"/>
        </w:rPr>
        <w:t>,</w:t>
      </w:r>
    </w:p>
    <w:p w:rsidR="003C0B1F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12.27 Кодекса Российской Федерации об административных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</w:t>
      </w:r>
    </w:p>
    <w:p w:rsidR="00A501C1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752E1A" w:rsidP="001C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C0B1F" w:rsidRPr="00752E1A" w:rsidP="001C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00" w:rsidRPr="00752E1A" w:rsidP="001C44A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11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02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>.20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25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12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46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мин. </w:t>
      </w:r>
      <w:r w:rsidRPr="00752E1A" w:rsidR="002E5B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адресу: 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г. Нефтеюганск, ул.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Нефтяников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16а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мкр.,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62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дом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водитель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Шапко Л.Т.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752E1A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(страховой полис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Согаз Страхование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ТТТ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действителен до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14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10</w:t>
      </w:r>
      <w:r w:rsidRPr="00752E1A" w:rsidR="00A710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.2025) собственником которого является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Шапко С.В.</w:t>
      </w:r>
      <w:r w:rsidRPr="00752E1A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>совершил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наезд на </w:t>
      </w:r>
      <w:r w:rsidRPr="00752E1A" w:rsidR="003363E7">
        <w:rPr>
          <w:rFonts w:ascii="Times New Roman" w:hAnsi="Times New Roman" w:cs="Times New Roman"/>
          <w:sz w:val="24"/>
          <w:szCs w:val="24"/>
          <w:lang w:eastAsia="ru-RU" w:bidi="ru-RU"/>
        </w:rPr>
        <w:t>пешехода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752E1A" w:rsidR="00121B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</w:t>
      </w:r>
      <w:r w:rsidRPr="00752E1A" w:rsidR="00121B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Шапко Л.Т. </w:t>
      </w:r>
      <w:r w:rsidRPr="00752E1A" w:rsidR="00714564">
        <w:rPr>
          <w:rFonts w:ascii="Times New Roman" w:hAnsi="Times New Roman" w:cs="Times New Roman"/>
          <w:sz w:val="24"/>
          <w:szCs w:val="24"/>
          <w:lang w:eastAsia="ru-RU" w:bidi="ru-RU"/>
        </w:rPr>
        <w:t>в нарушение п. 2.5 Правил дорожного движения, утвержденных постановлением Правительства Российской Федерации от 23.10.1993 № 1090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оставил</w:t>
      </w:r>
      <w:r w:rsidRPr="00752E1A" w:rsidR="00121BF0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он</w:t>
      </w:r>
      <w:r w:rsidRPr="00752E1A" w:rsidR="00121BF0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являл</w:t>
      </w:r>
      <w:r w:rsidRPr="00752E1A" w:rsidR="00121BF0">
        <w:rPr>
          <w:rFonts w:ascii="Times New Roman" w:hAnsi="Times New Roman" w:cs="Times New Roman"/>
          <w:sz w:val="24"/>
          <w:szCs w:val="24"/>
          <w:lang w:eastAsia="ru-RU" w:bidi="ru-RU"/>
        </w:rPr>
        <w:t>ась,</w:t>
      </w:r>
      <w:r w:rsidRPr="00752E1A" w:rsidR="00FC7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при отсутствии признаков уголовно наказуемого деяния, ответственность за которое предусмотрена ч. 2 ст. 12.27</w:t>
      </w:r>
      <w:r w:rsidRPr="00752E1A" w:rsidR="00540BFB">
        <w:rPr>
          <w:rFonts w:ascii="Times New Roman" w:hAnsi="Times New Roman" w:cs="Times New Roman"/>
          <w:sz w:val="24"/>
          <w:szCs w:val="24"/>
        </w:rPr>
        <w:t xml:space="preserve"> </w:t>
      </w:r>
      <w:r w:rsidRPr="00752E1A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Кодекса Российской Федерации об административных правонарушениях.</w:t>
      </w:r>
    </w:p>
    <w:p w:rsidR="00DF5E7E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</w:t>
      </w:r>
      <w:r w:rsidRPr="00752E1A" w:rsidR="00D05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CC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признала свою вину в полном объеме</w:t>
      </w:r>
      <w:r w:rsidRPr="00752E1A" w:rsidR="00B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E1A" w:rsidR="009F1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подтвердила данные ей письменные объяснения</w:t>
      </w:r>
      <w:r w:rsidRPr="00752E1A" w:rsidR="00F42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сообщила, что на исследованном видео запечатлено событие административного правонарушения, изложенного в протоколе об административном правонарушении, она является водителем транспортного средства</w:t>
      </w:r>
      <w:r w:rsidRPr="00752E1A" w:rsidR="00CC7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E1A" w:rsidR="00F4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допустившего столкновение с ребенком на пешеходном переходе.</w:t>
      </w:r>
      <w:r w:rsidRPr="00752E1A" w:rsidR="00CC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ДТП скорую помощь не вызвала, о ДТП не сообщала.</w:t>
      </w:r>
    </w:p>
    <w:p w:rsidR="00857C6C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Допрошенный в судебном заседании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специалиста врач</w:t>
      </w:r>
      <w:r w:rsidRPr="00752E1A" w:rsidR="009F1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суд.мед. эксперт </w:t>
      </w:r>
      <w:r w:rsidRPr="00752E1A" w:rsidR="0008611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пояснил, что</w:t>
      </w:r>
      <w:r w:rsidRPr="00752E1A" w:rsidR="009E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сведениям и диагноза, установленных в листе наблюдения больного в приемном отделении</w:t>
      </w:r>
      <w:r w:rsidRPr="00752E1A" w:rsidR="00815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оглашенном в зале суда, телесные повреждения</w:t>
      </w:r>
      <w:r w:rsidRPr="00752E1A" w:rsidR="00DD1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E1A" w:rsidR="0081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у </w:t>
      </w:r>
      <w:r w:rsidRPr="00752E1A" w:rsidR="0004547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752E1A" w:rsidR="0081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влекут вр</w:t>
      </w:r>
      <w:r w:rsidRPr="00752E1A" w:rsidR="00D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здоровью.</w:t>
      </w:r>
    </w:p>
    <w:p w:rsidR="003C0B1F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выслушав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E1A" w:rsidR="004A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A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Pr="00752E1A" w:rsidR="0008611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2E1A" w:rsidR="00A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считает, что вина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DB0A5D" w:rsidRPr="00752E1A" w:rsidP="00DB0A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</w:t>
      </w:r>
      <w:r w:rsidRPr="00752E1A" w:rsidR="000861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52E1A" w:rsidR="00A2701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E1A" w:rsidR="00A2701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52E1A" w:rsidR="00A2701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752E1A" w:rsidR="00A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A2701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11.02.2025 в 12 час. 46 мин. по адресу: г. Нефтеюганск, ул. Нефтяников, 16а мкр., 62 дом, водитель Шапко Л.Т., управляя транспортным средством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A2701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A2701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(страховой полис Согаз Страхование ТТТ №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A2701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действителен до 14.10.2025) собственником которого является </w:t>
      </w:r>
      <w:r w:rsidRPr="00752E1A" w:rsidR="0008611C">
        <w:rPr>
          <w:rFonts w:ascii="Times New Roman" w:hAnsi="Times New Roman" w:cs="Times New Roman"/>
          <w:sz w:val="24"/>
          <w:szCs w:val="24"/>
          <w:lang w:eastAsia="ru-RU" w:bidi="ru-RU"/>
        </w:rPr>
        <w:t>Ш</w:t>
      </w:r>
      <w:r w:rsidRPr="00752E1A" w:rsidR="00A2701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совершила наезд на пешехода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 w:rsidR="00A2701C">
        <w:rPr>
          <w:rFonts w:ascii="Times New Roman" w:hAnsi="Times New Roman" w:cs="Times New Roman"/>
          <w:sz w:val="24"/>
          <w:szCs w:val="24"/>
          <w:lang w:eastAsia="ru-RU" w:bidi="ru-RU"/>
        </w:rPr>
        <w:t>, после чего Шапко Л.Т. оставила место дорожно-транспортного происшествия, участником которого она являлась</w:t>
      </w:r>
      <w:r w:rsidRPr="00752E1A" w:rsidR="003047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752E1A" w:rsidR="00593500">
        <w:rPr>
          <w:rFonts w:ascii="Times New Roman" w:hAnsi="Times New Roman" w:cs="Times New Roman"/>
          <w:sz w:val="24"/>
          <w:szCs w:val="24"/>
          <w:lang w:eastAsia="ru-RU" w:bidi="ru-RU"/>
        </w:rPr>
        <w:t>при отсутствии признаков уголовно наказуемого деяния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протоколом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Pr="00752E1A" w:rsidR="003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</w:t>
      </w:r>
      <w:r w:rsidRPr="00752E1A" w:rsidR="003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высказывал</w:t>
      </w:r>
      <w:r w:rsidRPr="00752E1A" w:rsidR="003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получил</w:t>
      </w:r>
      <w:r w:rsidRPr="00752E1A" w:rsidR="003047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также ознакомлен </w:t>
      </w:r>
      <w:r w:rsidRPr="00752E1A" w:rsidR="006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законный представитель потерпевшей </w:t>
      </w:r>
      <w:r w:rsidRPr="00752E1A" w:rsidR="0008611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752E1A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протокола получил</w:t>
      </w:r>
      <w:r w:rsidRPr="00752E1A" w:rsidR="00477A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руки;</w:t>
      </w:r>
    </w:p>
    <w:p w:rsidR="00477ACC" w:rsidRPr="00752E1A" w:rsidP="00DB0A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52E1A" w:rsidR="004C3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№</w:t>
      </w:r>
      <w:r w:rsidRPr="00752E1A" w:rsidR="00A64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2E1A" w:rsidR="00C6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11.02.2025, согласно которо</w:t>
      </w:r>
      <w:r w:rsidRPr="00752E1A" w:rsidR="004C3E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52E1A" w:rsidR="00C6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Шапко Л.Т. привлечена к административной ответственности по ст. 12.18 КоАП РФ</w:t>
      </w:r>
      <w:r w:rsidRPr="00752E1A" w:rsidR="004C3E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FF4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схемой места дорожно-транспортного происшествия от 11.02.2025</w:t>
      </w:r>
      <w:r w:rsidRPr="00752E1A" w:rsidR="00FB4C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CA8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от 11.02.2025, согласной которой </w:t>
      </w:r>
      <w:r w:rsidRPr="00752E1A" w:rsidR="0004547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в приемное отделение БУ ХМАО-Югры «НОКБ им. В.И. Яцкив» 11.02.2025 после ДТП с </w:t>
      </w:r>
      <w:r w:rsidRPr="00752E1A" w:rsidR="007F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диагнозом: ушиб кровоподтек верхней губы, </w:t>
      </w:r>
      <w:r w:rsidRPr="00752E1A" w:rsidR="0068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 мягких тканей подбородка, ушиб правой кисти, правого коленного сустава. К категории раненный не относится;</w:t>
      </w:r>
    </w:p>
    <w:p w:rsidR="006A727F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о связи ранения с ДТП, из которой следует, что </w:t>
      </w:r>
      <w:r w:rsidRPr="00752E1A" w:rsidR="0004547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752E1A" w:rsidR="0010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поступившая 11.02.2025 в 13:35 в БУ ХМАО-Югры «НОКБ им. В.И. Яцкив» с диагнозом: ушиб, кровоподтек верхней губы, </w:t>
      </w:r>
      <w:r w:rsidRPr="00752E1A" w:rsidR="00106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подбородка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Ушиб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кисти, правого коленного сустава. Раненым в ДТП не является (на срок не менее одних суток не госпитализировалась, в амбулаторном лечении не нуждается);</w:t>
      </w:r>
    </w:p>
    <w:p w:rsidR="00274A95" w:rsidRPr="00752E1A" w:rsidP="001C44A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Шапко Л.Т. от 11.02.2025, из которого следует, что 11.02.2025 около 12 час. 46 мин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двигалась по ул. Нефтяников со стороны ул. Аржанова</w:t>
      </w:r>
      <w:r w:rsidRPr="00752E1A" w:rsidR="00C6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 ул. В. Петухова на а/м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C6773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C6773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напротив 16а мкр. стр. 62 проезжая нерегулируемый пешеходный переход не заметила ребенка пешехода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которая двигалась 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со стороны 13 мкр. в сторону 16а мкр. по нерегулируемому пешеходному переходу, тем самым совершила наезд на пешехода.</w:t>
      </w:r>
      <w:r w:rsidRPr="00752E1A" w:rsidR="001E1C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После чего она сразу остановилась и подошла к пешеходу и предложила вызвать скорую помощь и позвонить маме, но ребенок отказался, о о</w:t>
      </w:r>
      <w:r w:rsidRPr="00752E1A" w:rsidR="00347534">
        <w:rPr>
          <w:rFonts w:ascii="Times New Roman" w:hAnsi="Times New Roman" w:cs="Times New Roman"/>
          <w:sz w:val="24"/>
          <w:szCs w:val="24"/>
          <w:lang w:eastAsia="ru-RU" w:bidi="ru-RU"/>
        </w:rPr>
        <w:t>на продолжила дальше свой путь, она очень переживала и поехала догнать ребенка, чтобы предложить еще раз помощь. Догнала ребенка она в 15 мкр. и оставила свой номер телефона. О том, что она оставила место ДТП</w:t>
      </w:r>
      <w:r w:rsidRPr="00752E1A" w:rsidR="00124F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она признает, она очень переживала за ребенка и не думала о последствиях. Сама она в ДТП не пострадала в медицинской помощи не нуждается; </w:t>
      </w:r>
    </w:p>
    <w:p w:rsidR="009E53E9" w:rsidRPr="00752E1A" w:rsidP="001C44A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- объяснение</w:t>
      </w:r>
      <w:r w:rsidRPr="00752E1A" w:rsidR="00DB0A5D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потерпевшей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11.02.2025, из которого следует, что она является учащейся </w:t>
      </w:r>
      <w:r w:rsidRPr="00752E1A" w:rsidR="00A649C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. По факту ДТП, произошедшего на ул. Н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ефтяников, напротив дома </w:t>
      </w:r>
      <w:r w:rsidRPr="00752E1A" w:rsidR="007232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62 в 16а мкр. может пояснить следующее: после школы она возвращалась домой в направлении 15 мкр., подойдя к пешеходному переходу она посмотрела на право и налево, убедилась, что машин нет, начала перебегать дорогу, после чего увидела автомобиль справа, не успела остановиться, в результате чего столкнулась с автомобилем. После столкновения с транспортным средством она встала и пошла домой. Водитель автомобиля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7232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7232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E1A" w:rsidR="00DD262A">
        <w:rPr>
          <w:rFonts w:ascii="Times New Roman" w:hAnsi="Times New Roman" w:cs="Times New Roman"/>
          <w:sz w:val="24"/>
          <w:szCs w:val="24"/>
          <w:lang w:eastAsia="ru-RU" w:bidi="ru-RU"/>
        </w:rPr>
        <w:t>предложил поехать в больницу. На что она ответила отказом и пошла домой. Придя домой она рассказала маме о факте ДТП;</w:t>
      </w:r>
    </w:p>
    <w:p w:rsidR="00DD262A" w:rsidRPr="00752E1A" w:rsidP="001C44A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Шапко Л.Т. 19.09.2017 выдано водительское удостоверение </w:t>
      </w:r>
      <w:r w:rsidRPr="00752E1A" w:rsidR="00065563">
        <w:rPr>
          <w:rFonts w:ascii="Times New Roman" w:hAnsi="Times New Roman" w:cs="Times New Roman"/>
          <w:sz w:val="24"/>
          <w:szCs w:val="24"/>
        </w:rPr>
        <w:t>***</w:t>
      </w:r>
      <w:r w:rsidRPr="00752E1A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752E1A" w:rsidR="009E53E9">
        <w:rPr>
          <w:rFonts w:ascii="Times New Roman" w:hAnsi="Times New Roman" w:cs="Times New Roman"/>
          <w:sz w:val="24"/>
          <w:szCs w:val="24"/>
        </w:rPr>
        <w:t>05</w:t>
      </w:r>
      <w:r w:rsidRPr="00752E1A">
        <w:rPr>
          <w:rFonts w:ascii="Times New Roman" w:hAnsi="Times New Roman" w:cs="Times New Roman"/>
          <w:sz w:val="24"/>
          <w:szCs w:val="24"/>
        </w:rPr>
        <w:t>.</w:t>
      </w:r>
      <w:r w:rsidRPr="00752E1A" w:rsidR="009E53E9">
        <w:rPr>
          <w:rFonts w:ascii="Times New Roman" w:hAnsi="Times New Roman" w:cs="Times New Roman"/>
          <w:sz w:val="24"/>
          <w:szCs w:val="24"/>
        </w:rPr>
        <w:t>11</w:t>
      </w:r>
      <w:r w:rsidRPr="00752E1A">
        <w:rPr>
          <w:rFonts w:ascii="Times New Roman" w:hAnsi="Times New Roman" w:cs="Times New Roman"/>
          <w:sz w:val="24"/>
          <w:szCs w:val="24"/>
        </w:rPr>
        <w:t>.2026;</w:t>
      </w:r>
    </w:p>
    <w:p w:rsidR="001C44AC" w:rsidRPr="00752E1A" w:rsidP="001C44A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привлечении Шапко Л.Т. к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ответственности, согласно которым в течении календарного года Шапко Л.Т. к административной ответственности не привлекалась;</w:t>
      </w:r>
    </w:p>
    <w:p w:rsidR="001C44AC" w:rsidRPr="00752E1A" w:rsidP="00CE6D5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2E1A" w:rsidR="00F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ст. инспектора ОИАЗ и ПБДД</w:t>
      </w:r>
      <w:r w:rsidRPr="00752E1A" w:rsidR="00F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Госавтоинспекции ОМВД России по г. Нефтеюганску </w:t>
      </w:r>
      <w:r w:rsidRPr="00752E1A" w:rsidR="000655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2E1A" w:rsidR="00F224E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кот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орого следует, что из </w:t>
      </w:r>
      <w:r w:rsidRPr="00752E1A" w:rsidR="003A3B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ирового суда г. Нефтеюганска поступил административный материал, для устранения недостатков составленный в отношении Шапко 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Л.Т.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 ч.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ст. 12.27 КоАП РФ, в части устранения недостатков в виде предоставлений сведений о том, какой ст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епени тяжести был причинён вред здоровью пешеходу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так же о отсутствии сведении подтверждающих, что законный представитель несовершеннолетнего потерпевшего извещен надлежащим образом о дате и времени рассмотрения административного материа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ла, составления протокола об административном правонарушении, как и отсутствуют сведения о том, что при отбирании объяснений у несовершеннолетней, присутствующему законному представителю разъяснялись права, обязанности и ответственность равная потерпевшему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ходе проверки административного материала, установлено что, 11.02.2025 нес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овершеннолетняя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 обучения в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образовательном учреждении возвращалась домой, в направлении 15 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мкр.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Нефтеюганска приблизившись к пешеходному переходу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расположенному по адресу г.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Нефтеюганск 16 «А» 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мкр.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напротив </w:t>
      </w:r>
      <w:r w:rsidRPr="00752E1A" w:rsidR="00E662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62, убедившись в отсутствии транспортных средств начала перебегать проезжую часть с 13 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мкр.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16 «А»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мкр.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Нефтеюганска, после чего увидела транспортное средство с прав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себя по ходу св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оего перехода, не успев остановиться, столкнулась с автомобилем, после столкновения поднялась на ноги и направилась к месту жительства, водитель транспортного средства </w:t>
      </w:r>
      <w:r w:rsidRPr="00752E1A" w:rsidR="000655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г/н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предложил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проехать в органы здравоохранения для оказания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медицинской помощи, на что она отказалась и направилась по ранее заданному направлению, по прибытию домой рассказала вс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 своей матери </w:t>
      </w:r>
      <w:r w:rsidRPr="00752E1A" w:rsidR="000655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Так, осуществив телефонный звонок </w:t>
      </w:r>
      <w:r w:rsidRPr="00752E1A" w:rsidR="000655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она подтвердила происходящее, поясняя, что после расс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каз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своей дочери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 w:rsidR="007148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произошедшем незамедлительно вызвала скорую медицинскую помощь, спустя непродолжительное время проехав на автомобиле скорой помощи совместно с дочерью для медицинского обследования, где после медицинского диагностировани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 ее совместно с дочерью пригласил для полного и всестороннего разбирательства, в том числе составления административных материалов и дачи объяснения сотрудник Госавтоинспекции, где привез их на патрульном транспортном средстве в здание Госавтоинспекции ОМ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ВД России по г.</w:t>
      </w:r>
      <w:r w:rsidRPr="00752E1A" w:rsidR="00CE6D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Нефтеюганску. Так, отвечая на </w:t>
      </w:r>
      <w:r w:rsidRPr="00752E1A" w:rsidR="00CE6D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поставленные недостатки,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изложенные в определении Мирового судьи судебного участка №3 Нефтеюганского судебного района Ханты-Мансийского автономного округа - Югры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мать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52E1A" w:rsidR="00AC2E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была уведомлена</w:t>
      </w:r>
      <w:r w:rsidRPr="00752E1A" w:rsidR="00CE6D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сотрудником полиции лично о всех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процессуальных действиях и добровольно прибыла на патрульном автомобиле в сопровождении сотрудника Госавтоинспекции ОМВД России по г.</w:t>
      </w:r>
      <w:r w:rsidRPr="00752E1A" w:rsidR="00CE6D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Нефтеюганску для сбора административного материала и оформления дор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ожно-транспортного происшествия включая, свое присутствие в момент отбора объяснения от дочери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ознакомившись с правами и обязанностями предусмотренными 25.3 КоАП РФ о чем свидетельствует запись в объяснении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подпись </w:t>
      </w:r>
      <w:r w:rsidRPr="00752E1A" w:rsidR="000655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составления административного протокола в присутствии своей дочери и виновника дорожно-транспортного </w:t>
      </w:r>
      <w:r w:rsidRPr="00752E1A" w:rsidR="001146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происшествия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Шапко Л.Т., получении копии составленного протокола по ч.</w:t>
      </w:r>
      <w:r w:rsidRPr="00752E1A" w:rsidR="001146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ст. 12.27 КоАП РФ. В материалах административного дела по ч.</w:t>
      </w:r>
      <w:r w:rsidRPr="00752E1A" w:rsidR="001146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ст. 12.2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 КоАП РФ присутствует справка «о связи ранения с дорожно-транспортным происш</w:t>
      </w:r>
      <w:r w:rsidRPr="00752E1A" w:rsidR="001146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ествием» на имя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поступившей 11.02.2025 г. в 13 часов 35 минут в БУ ХМ АО Югры «Нефтеюганская окружная клиническая больница имени В.И.Яцкив» с диагнозом: Ушиб, кров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оподтек верхней губы, подбородка. Ушиб правой ки</w:t>
      </w:r>
      <w:r w:rsidRPr="00752E1A" w:rsidR="001146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сти, правого коленного сустава. 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«Раненым в результате ДТП не является (на срок не менее одних суток не госпитализировался, в амбулаторном лечении не нуждается), заверенная заведующим приемным отделением </w:t>
      </w:r>
      <w:r w:rsidRPr="00752E1A" w:rsidR="00AC2E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оснований для возбуждения административного расследования по ст. 12.24 не имеется, проведения судебно- медицинской экспертизы не целесообразно, </w:t>
      </w:r>
      <w:r w:rsidRPr="00752E1A" w:rsidR="00A816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тем, что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 категории раненым в результате дорожно-транспортного происшеств</w:t>
      </w:r>
      <w:r w:rsidRPr="00752E1A" w:rsidR="007809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ия не относиться;</w:t>
      </w:r>
    </w:p>
    <w:p w:rsidR="0078095F" w:rsidRPr="00752E1A" w:rsidP="00CE6D5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видеофиксацией момента ДТП</w:t>
      </w:r>
      <w:r w:rsidRPr="00752E1A" w:rsidR="002D2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где запечатлено столкновение транспортного средства с ребенком на нерегулируемом пешеходном переходе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8095F" w:rsidRPr="00752E1A" w:rsidP="00CE6D5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объяснением законного представителя потерпевшей </w:t>
      </w:r>
      <w:r w:rsidRPr="00752E1A" w:rsidR="000655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22.04.2025, из которого следует, что </w:t>
      </w:r>
      <w:r w:rsidRPr="00752E1A" w:rsidR="00482A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11.02.2025 около 12 час. 30-35 мин. ее дочь </w:t>
      </w:r>
      <w:r w:rsidRPr="00752E1A" w:rsidR="00AC2E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 w:rsidR="00482A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пришла домой у нее была разбита нижняя часть лица, раны кровоточили, лицо было в крови, жаловалась на боль в правой руке и ноге. В ходе беседы </w:t>
      </w:r>
      <w:r w:rsidRPr="00752E1A" w:rsidR="00AC2E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 w:rsidR="00482A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сообщила ей, что ее сбила машина на пешеходном переходе около отеля «Плаза»</w:t>
      </w:r>
      <w:r w:rsidRPr="00752E1A" w:rsidR="00C228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сообщила, что водитель уехал с места ДТП, скорую помощь не вызвал, на предложение сесть в автомобиль с целью куда-то ее отвезти она отказалась. </w:t>
      </w:r>
      <w:r w:rsidRPr="00752E1A" w:rsidR="002832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Позже она сообщила о произошедшем ДТП в службу «112», вызвала скорую медицинскую помощь. Так же </w:t>
      </w:r>
      <w:r w:rsidRPr="00752E1A" w:rsidR="00C357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 w:rsidR="002832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передала ей бумажный лист на котором был указан номер телефона неизвестной девушки </w:t>
      </w:r>
      <w:r w:rsidRPr="00752E1A" w:rsidR="00AA31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автомобиля с которым произошло столкновение;</w:t>
      </w:r>
    </w:p>
    <w:p w:rsidR="00AA3118" w:rsidRPr="00752E1A" w:rsidP="00CE6D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объяснением потерпевшей </w:t>
      </w:r>
      <w:r w:rsidRPr="00752E1A" w:rsidR="000454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Pr="00752E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22.04.2025, из которого следует, что 11</w:t>
      </w:r>
      <w:r w:rsidRPr="00752E1A" w:rsidR="008F56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.02.2025 в 12 час. 46 мин. она направилась из школы домой в 15 мкр. г. Нефтеюганска, подойдя к пешеходному переходу ул. Нефтяников напротив дома 62 в 16а мкр.</w:t>
      </w:r>
      <w:r w:rsidRPr="00752E1A" w:rsidR="006C4C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она посмотрела направо и налево, убедившись в отсутствии транспортных средств начала перебегать дорогу, увидев автомобиль справа от нее она не успела остановиться, тем самым столкнулась с автомобилем</w:t>
      </w:r>
      <w:r w:rsidRPr="00752E1A" w:rsidR="00A816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После столкновения она упала, поднявшись на ноги она продолжила движение домой. Водитель а/м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A816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4C12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 которым произошло столкновение догнала ее, не предлагал поехать в больницу, предложила присесть в автомобиль куда-то поехать, на что она отказалась. </w:t>
      </w:r>
      <w:r w:rsidRPr="00752E1A" w:rsidR="00720BB5">
        <w:rPr>
          <w:rFonts w:ascii="Times New Roman" w:hAnsi="Times New Roman" w:cs="Times New Roman"/>
          <w:sz w:val="24"/>
          <w:szCs w:val="24"/>
          <w:lang w:eastAsia="ru-RU" w:bidi="ru-RU"/>
        </w:rPr>
        <w:t>Пройдя некоторое расстояние она присела на сугроб в ожидании, что ей кто-нибудь окажет помощь, так как у нее шла кровь, в это время</w:t>
      </w:r>
      <w:r w:rsidRPr="00752E1A" w:rsidR="00377E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наблюдала как автомобиль с которым было столкновение уезжает в неизвестном направлении. Посидев некоторое время на сугробе</w:t>
      </w:r>
      <w:r w:rsidRPr="00752E1A" w:rsidR="00C35C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она пошла домой, к ней подъехала машина с которой было столкновение, из машины вышла девушка, потянула ей лист на котором был указан номер</w:t>
      </w:r>
      <w:r w:rsidRPr="00752E1A" w:rsidR="00C4376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телефона со словами: «если станет плохо позвони», снова предложила сесть к ней в машину, на что она отказалась. Когда пришла домой рассказала о произошедшем своей маме;</w:t>
      </w:r>
    </w:p>
    <w:p w:rsidR="00CB7B0C" w:rsidRPr="00752E1A" w:rsidP="00CB7B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- лист</w:t>
      </w:r>
      <w:r w:rsidRPr="00752E1A" w:rsidR="00DB0A5D">
        <w:rPr>
          <w:rFonts w:ascii="Times New Roman" w:hAnsi="Times New Roman" w:cs="Times New Roman"/>
          <w:sz w:val="24"/>
          <w:szCs w:val="24"/>
          <w:lang w:eastAsia="ru-RU" w:bidi="ru-RU"/>
        </w:rPr>
        <w:t>ом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наблюдения больного в приемном отделении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 w:rsidR="00DF2A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11.02.2025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752E1A" w:rsidR="00F728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из которого следует, что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 w:rsidR="00F728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установлен диагноз: ушиб, кровоподтек верхней губы, подбородка. Ушиб правой кисти, правого коленного сустава. В госпитализации не нуждается</w:t>
      </w:r>
      <w:r w:rsidRPr="00752E1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72ACD" w:rsidRPr="00752E1A" w:rsidP="00CB7B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D72ACD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2.5 Правил дорожного движения, утвержденных Постановлением Совета Министров - Правительства Российской Федерации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октября 1993 года N 1090 (далее - ПДД РФ),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аварийной остановки в соответствии с требованиями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72ACD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дорожно-транспортного проис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средство) и возвратиться к месту происшествия;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полиции (пункт 2.6 ПДД РФ).</w:t>
      </w:r>
    </w:p>
    <w:p w:rsidR="00D72ACD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происшествию, и повреждения транспортных средств.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72ACD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приведенных положени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пунктов 2.5, 2.6.1 ПДД РФ, оставить место дорожно-транспортного происшествия без вызова сотрудников полиции его участники могут лишь в случае необходимости доставить на своем транспортном средстве в ближайшую медицинскую организацию потерпевшего (с обяза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условием возвращения водителя к месту происшествия),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D72ACD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Объективную сторону состава 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частью 2 статьи 12.27 КоАП РФ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являлся.</w:t>
      </w:r>
    </w:p>
    <w:p w:rsidR="001826A4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752E1A" w:rsidR="00D5745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11.02.2025 в 12 час. 46 мин. по адресу: г. Нефтеюганск, ул. Нефтяников, 16а мкр., 62 дом, водитель Шапко Л.Т., управляя транспортным средством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D5745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52E1A" w:rsidR="00D5745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совершила наезд на пешехода </w:t>
      </w:r>
      <w:r w:rsidRPr="00752E1A" w:rsidR="00045473">
        <w:rPr>
          <w:rFonts w:ascii="Times New Roman" w:hAnsi="Times New Roman" w:cs="Times New Roman"/>
          <w:sz w:val="24"/>
          <w:szCs w:val="24"/>
          <w:lang w:eastAsia="ru-RU" w:bidi="ru-RU"/>
        </w:rPr>
        <w:t>М.</w:t>
      </w:r>
      <w:r w:rsidRPr="00752E1A" w:rsidR="00D5745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после чего Шапко Л.Т.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Правил дорожного движения оставил место дорожно-транспортного происшествия, участником которого он</w:t>
      </w:r>
      <w:r w:rsidRPr="00752E1A" w:rsidR="00D57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D57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65" w:rsidRPr="00752E1A" w:rsidP="00EF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собра</w:t>
      </w:r>
      <w:r w:rsidRPr="00752E1A" w:rsidR="0045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по делу доказательствами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оцененными в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 с другими материалами дела об административном правонарушении по правилам статьи 26.11 Кодекса Российской Федерации об а</w:t>
      </w:r>
      <w:r w:rsidRPr="00752E1A" w:rsidR="00C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правонарушениях.</w:t>
      </w:r>
    </w:p>
    <w:p w:rsidR="00290567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произошедшее событие отвечает признакам дорожно-транспортного происшествия,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 соответствии с пунктом 1.2 ПДД РФ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риальный ущерб.</w:t>
      </w:r>
    </w:p>
    <w:p w:rsidR="00290567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установлено и не оспорено сторонами, что несовершеннолетняя получила ушибы, ссадины в результате наезда на нее автомобиля под управлением </w:t>
      </w:r>
      <w:r w:rsidRPr="00752E1A" w:rsidR="00EF3E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134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Л.Т., являл</w:t>
      </w:r>
      <w:r w:rsidRPr="00752E1A" w:rsidR="00EF3E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дорожно-транспортного происшествия с участием </w:t>
      </w:r>
      <w:r w:rsidRPr="00752E1A" w:rsidR="00EF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является источником повышенной опасности, обладает значительной массой. Непосредственно после совершения наезда несовершеннолетняя не имела возможности объективно оценить наличи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или отсутствие </w:t>
      </w:r>
      <w:r w:rsidRPr="00752E1A" w:rsidR="004A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 здоровью</w:t>
      </w:r>
      <w:r w:rsidRPr="00752E1A" w:rsidR="004A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ввиду изложенного, так и учитывая возраст потерпевшей, стрессовую ситуацию)</w:t>
      </w:r>
      <w:r w:rsidRPr="00752E1A" w:rsidR="001E4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752E1A" w:rsidR="0073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не мог </w:t>
      </w:r>
      <w:r w:rsidRPr="00752E1A" w:rsidR="001E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наличие или отсутствие у потерпевшей вреда здоровью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 w:rsidR="00F2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следовало в соответствии с пунктом 2.5 Правил дорожного движе</w:t>
      </w:r>
      <w:r w:rsidRPr="00752E1A" w:rsidR="00C3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выполнить возложенные на не</w:t>
      </w:r>
      <w:r w:rsidRPr="00752E1A" w:rsidR="004546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участника дорожно-транспортного происшествия обязанностей, в том числе оставаться на месте дорожно-транспортного происшествия.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134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Закон, закрепляя обязанность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управляющего транспортным средством,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порождаемых фактом дорожно-транспортного происшествия. Это обусловлено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и не противоречит конституционно-правовому требованию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Устанавливая ответственность за ост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авление места дорожно-транспортного происшествия лицом,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потерпевших от преступления и компенсацию причиненного им ущерба.</w:t>
      </w:r>
    </w:p>
    <w:p w:rsidR="00153E9F" w:rsidRPr="00752E1A" w:rsidP="001C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дорожно-транспортному происшествию.</w:t>
      </w:r>
    </w:p>
    <w:p w:rsidR="003C0B1F" w:rsidRPr="00752E1A" w:rsidP="001C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6F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ч. 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717469" w:rsidRPr="00752E1A" w:rsidP="00717469">
      <w:pPr>
        <w:pStyle w:val="BodyTextIndent"/>
        <w:ind w:firstLine="567"/>
        <w:jc w:val="both"/>
        <w:rPr>
          <w:sz w:val="24"/>
          <w:szCs w:val="24"/>
        </w:rPr>
      </w:pPr>
      <w:r w:rsidRPr="00752E1A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752E1A" w:rsidR="00D420CF">
        <w:rPr>
          <w:sz w:val="24"/>
          <w:szCs w:val="24"/>
        </w:rPr>
        <w:t>Шапко Л.Т.</w:t>
      </w:r>
      <w:r w:rsidRPr="00752E1A" w:rsidR="006F3C22">
        <w:rPr>
          <w:sz w:val="24"/>
          <w:szCs w:val="24"/>
        </w:rPr>
        <w:t xml:space="preserve">, </w:t>
      </w:r>
      <w:r w:rsidRPr="00752E1A" w:rsidR="005D1030">
        <w:rPr>
          <w:sz w:val="24"/>
          <w:szCs w:val="24"/>
        </w:rPr>
        <w:t>ее</w:t>
      </w:r>
      <w:r w:rsidRPr="00752E1A" w:rsidR="006F3C22">
        <w:rPr>
          <w:sz w:val="24"/>
          <w:szCs w:val="24"/>
        </w:rPr>
        <w:t xml:space="preserve"> имущественное положение,</w:t>
      </w:r>
      <w:r w:rsidRPr="00752E1A" w:rsidR="005D1030">
        <w:rPr>
          <w:sz w:val="24"/>
          <w:szCs w:val="24"/>
        </w:rPr>
        <w:t xml:space="preserve"> наличие несовершеннолетнего ребенка</w:t>
      </w:r>
      <w:r w:rsidRPr="00752E1A" w:rsidR="006F3C22">
        <w:rPr>
          <w:sz w:val="24"/>
          <w:szCs w:val="24"/>
        </w:rPr>
        <w:t>.</w:t>
      </w:r>
    </w:p>
    <w:p w:rsidR="00717469" w:rsidRPr="00752E1A" w:rsidP="00717469">
      <w:pPr>
        <w:pStyle w:val="BodyTextIndent"/>
        <w:ind w:firstLine="567"/>
        <w:jc w:val="both"/>
        <w:rPr>
          <w:sz w:val="24"/>
          <w:szCs w:val="24"/>
        </w:rPr>
      </w:pPr>
      <w:r w:rsidRPr="00752E1A">
        <w:rPr>
          <w:sz w:val="24"/>
          <w:szCs w:val="24"/>
        </w:rPr>
        <w:t>Обстоятельством, смягчающим административную ответственность в соответств</w:t>
      </w:r>
      <w:r w:rsidRPr="00752E1A">
        <w:rPr>
          <w:sz w:val="24"/>
          <w:szCs w:val="24"/>
        </w:rPr>
        <w:t>ии со ст. 4.2 Кодекса Российской Федерации об административных правонарушениях, судья признает признание вины.</w:t>
      </w:r>
    </w:p>
    <w:p w:rsidR="009D0727" w:rsidRPr="00752E1A" w:rsidP="00717469">
      <w:pPr>
        <w:pStyle w:val="BodyTextIndent"/>
        <w:ind w:firstLine="567"/>
        <w:jc w:val="both"/>
        <w:rPr>
          <w:sz w:val="24"/>
          <w:szCs w:val="24"/>
        </w:rPr>
      </w:pPr>
      <w:r w:rsidRPr="00752E1A">
        <w:rPr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</w:t>
      </w:r>
      <w:r w:rsidRPr="00752E1A">
        <w:rPr>
          <w:sz w:val="24"/>
          <w:szCs w:val="24"/>
        </w:rPr>
        <w:t>ениях, судья не усматривает.</w:t>
      </w:r>
    </w:p>
    <w:p w:rsidR="009D0727" w:rsidRPr="00752E1A" w:rsidP="001C44AC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3.9 Кодекса Российской Федерации об административных правонарушениях, административный арест не может применяться </w:t>
      </w:r>
      <w:r w:rsidRPr="00752E1A">
        <w:rPr>
          <w:rFonts w:ascii="Times New Roman" w:hAnsi="Times New Roman" w:cs="Times New Roman"/>
          <w:color w:val="000000"/>
          <w:sz w:val="24"/>
          <w:szCs w:val="24"/>
        </w:rPr>
        <w:t>к беременным женщинам, женщинам, имеющим детей в возрасте до четырнадцати лет, лицам, не до</w:t>
      </w:r>
      <w:r w:rsidRPr="00752E1A">
        <w:rPr>
          <w:rFonts w:ascii="Times New Roman" w:hAnsi="Times New Roman" w:cs="Times New Roman"/>
          <w:color w:val="000000"/>
          <w:sz w:val="24"/>
          <w:szCs w:val="24"/>
        </w:rPr>
        <w:t>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</w:t>
      </w:r>
      <w:r w:rsidRPr="00752E1A">
        <w:rPr>
          <w:rFonts w:ascii="Times New Roman" w:hAnsi="Times New Roman" w:cs="Times New Roman"/>
          <w:color w:val="000000"/>
          <w:sz w:val="24"/>
          <w:szCs w:val="24"/>
        </w:rPr>
        <w:t>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9D0727" w:rsidRPr="00752E1A" w:rsidP="001C44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</w:t>
      </w:r>
      <w:r w:rsidRPr="00752E1A" w:rsidR="003C1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подтверждено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</w:t>
      </w:r>
      <w:r w:rsidRPr="00752E1A" w:rsidR="0037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752E1A" w:rsidR="0071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матерью несовершеннолетнего ребенка </w:t>
      </w:r>
      <w:r w:rsidRPr="00752E1A" w:rsidR="00717469">
        <w:rPr>
          <w:rFonts w:ascii="Times New Roman" w:hAnsi="Times New Roman" w:cs="Times New Roman"/>
          <w:color w:val="000000"/>
          <w:sz w:val="24"/>
          <w:szCs w:val="24"/>
        </w:rPr>
        <w:t>в возрасте до четырнадцати лет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E1A" w:rsidR="0037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чем, мировой судья приходит к выводу о необходимости назначить </w:t>
      </w:r>
      <w:r w:rsidRPr="00752E1A" w:rsidR="00D420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 Л.Т.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в виде лишения права управления транспортными средствами. </w:t>
      </w:r>
    </w:p>
    <w:p w:rsidR="003C0B1F" w:rsidRPr="00752E1A" w:rsidP="001C44AC">
      <w:pPr>
        <w:pStyle w:val="BodyTextIndent"/>
        <w:ind w:firstLine="567"/>
        <w:jc w:val="both"/>
        <w:rPr>
          <w:sz w:val="24"/>
          <w:szCs w:val="24"/>
        </w:rPr>
      </w:pPr>
      <w:r w:rsidRPr="00752E1A">
        <w:rPr>
          <w:sz w:val="24"/>
          <w:szCs w:val="24"/>
        </w:rPr>
        <w:t xml:space="preserve"> </w:t>
      </w:r>
      <w:r w:rsidRPr="00752E1A">
        <w:rPr>
          <w:sz w:val="24"/>
          <w:szCs w:val="24"/>
        </w:rPr>
        <w:t>С учётом изложенного, руководствуясь ст.ст. 29.9 ч. 1, 29.10, 30.1 Кодекса Российской Федерации об административных правонарушениях, судья</w:t>
      </w:r>
    </w:p>
    <w:p w:rsidR="003C0B1F" w:rsidRPr="00752E1A" w:rsidP="001C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752E1A" w:rsidP="001C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C0B1F" w:rsidRPr="00752E1A" w:rsidP="001C4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752E1A" w:rsidP="001C44A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52E1A" w:rsidR="006337C5">
        <w:rPr>
          <w:rFonts w:ascii="Times New Roman" w:hAnsi="Times New Roman" w:cs="Times New Roman"/>
          <w:sz w:val="24"/>
          <w:szCs w:val="24"/>
        </w:rPr>
        <w:t xml:space="preserve">Шапко </w:t>
      </w:r>
      <w:r w:rsidRPr="00752E1A" w:rsidR="00752E1A">
        <w:rPr>
          <w:rFonts w:ascii="Times New Roman" w:hAnsi="Times New Roman" w:cs="Times New Roman"/>
          <w:sz w:val="24"/>
          <w:szCs w:val="24"/>
        </w:rPr>
        <w:t>Л.Т.</w:t>
      </w:r>
      <w:r w:rsidRPr="00752E1A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752E1A" w:rsidR="00633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</w:t>
      </w:r>
      <w:r w:rsidRPr="00752E1A" w:rsidR="006337C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лишения права управления транспортными средствами сроком на 01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(один) год.</w:t>
      </w:r>
    </w:p>
    <w:p w:rsidR="003C0B1F" w:rsidRPr="00752E1A" w:rsidP="001C44A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752E1A" w:rsidP="001C44A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32.7 Кодекса Российской Федерации об административных правона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утраты указанных документов заявить об этом в указанный орган в тот же срок.</w:t>
      </w:r>
    </w:p>
    <w:p w:rsidR="003C0B1F" w:rsidRPr="00752E1A" w:rsidP="001C44A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заявления лица об утрате указанных документов.</w:t>
      </w:r>
    </w:p>
    <w:p w:rsidR="009D0727" w:rsidRPr="00752E1A" w:rsidP="001C44AC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E1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52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52E1A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</w:t>
      </w:r>
      <w:r w:rsidRPr="00752E1A">
        <w:rPr>
          <w:rFonts w:ascii="Times New Roman" w:hAnsi="Times New Roman" w:cs="Times New Roman"/>
          <w:sz w:val="24"/>
          <w:szCs w:val="24"/>
        </w:rPr>
        <w:t xml:space="preserve">тестовано прокурором.  </w:t>
      </w:r>
    </w:p>
    <w:p w:rsidR="00265FFF" w:rsidRPr="00752E1A" w:rsidP="001C44AC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C0B1F" w:rsidRPr="00752E1A" w:rsidP="00752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752E1A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52E1A" w:rsid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75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Т.П. Постовалова</w:t>
      </w:r>
    </w:p>
    <w:p w:rsidR="00D70EBB" w:rsidRPr="00752E1A" w:rsidP="001C44AC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752E1A" w:rsidP="001C4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2E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E3457" w:rsidRPr="00752E1A" w:rsidP="001C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3742B4">
      <w:headerReference w:type="default" r:id="rId4"/>
      <w:pgSz w:w="11906" w:h="16838" w:code="9"/>
      <w:pgMar w:top="567" w:right="566" w:bottom="567" w:left="136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4419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32CC" w:rsidRPr="00C77B74" w:rsidP="00C77B7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7B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7B74">
          <w:rPr>
            <w:rFonts w:ascii="Times New Roman" w:hAnsi="Times New Roman" w:cs="Times New Roman"/>
            <w:sz w:val="20"/>
            <w:szCs w:val="20"/>
          </w:rPr>
          <w:instrText xml:space="preserve">PAGE   </w:instrText>
        </w:r>
        <w:r w:rsidRPr="00C77B74">
          <w:rPr>
            <w:rFonts w:ascii="Times New Roman" w:hAnsi="Times New Roman" w:cs="Times New Roman"/>
            <w:sz w:val="20"/>
            <w:szCs w:val="20"/>
          </w:rPr>
          <w:instrText>\* MERGEFORMAT</w:instrText>
        </w:r>
        <w:r w:rsidRPr="00C77B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2E1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77B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5B2C65"/>
    <w:multiLevelType w:val="multilevel"/>
    <w:tmpl w:val="D47AE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45473"/>
    <w:rsid w:val="0005108C"/>
    <w:rsid w:val="00065563"/>
    <w:rsid w:val="000848F1"/>
    <w:rsid w:val="0008611C"/>
    <w:rsid w:val="0010220D"/>
    <w:rsid w:val="0010624B"/>
    <w:rsid w:val="001146A5"/>
    <w:rsid w:val="001146CB"/>
    <w:rsid w:val="00121BF0"/>
    <w:rsid w:val="00124122"/>
    <w:rsid w:val="00124FDC"/>
    <w:rsid w:val="001428AD"/>
    <w:rsid w:val="00153E9F"/>
    <w:rsid w:val="00157CA5"/>
    <w:rsid w:val="001826A4"/>
    <w:rsid w:val="00193BC8"/>
    <w:rsid w:val="001C44AC"/>
    <w:rsid w:val="001E1C33"/>
    <w:rsid w:val="001E4C3E"/>
    <w:rsid w:val="002239A9"/>
    <w:rsid w:val="00231D6C"/>
    <w:rsid w:val="00252895"/>
    <w:rsid w:val="00265FFF"/>
    <w:rsid w:val="00274A95"/>
    <w:rsid w:val="002832CC"/>
    <w:rsid w:val="0028780E"/>
    <w:rsid w:val="00290567"/>
    <w:rsid w:val="00291785"/>
    <w:rsid w:val="002D20AD"/>
    <w:rsid w:val="002E5B8B"/>
    <w:rsid w:val="002F0391"/>
    <w:rsid w:val="002F0DFA"/>
    <w:rsid w:val="002F5A36"/>
    <w:rsid w:val="00304793"/>
    <w:rsid w:val="003056BB"/>
    <w:rsid w:val="003126C5"/>
    <w:rsid w:val="00316C55"/>
    <w:rsid w:val="0032418A"/>
    <w:rsid w:val="003363E7"/>
    <w:rsid w:val="00344CE7"/>
    <w:rsid w:val="00346528"/>
    <w:rsid w:val="00347534"/>
    <w:rsid w:val="003514DD"/>
    <w:rsid w:val="0037314F"/>
    <w:rsid w:val="003742B4"/>
    <w:rsid w:val="00377EA2"/>
    <w:rsid w:val="00387CA2"/>
    <w:rsid w:val="00394368"/>
    <w:rsid w:val="003A3BBB"/>
    <w:rsid w:val="003C0B1F"/>
    <w:rsid w:val="003C1E80"/>
    <w:rsid w:val="003C1EDF"/>
    <w:rsid w:val="003D548E"/>
    <w:rsid w:val="003E07B9"/>
    <w:rsid w:val="003F30ED"/>
    <w:rsid w:val="0040130F"/>
    <w:rsid w:val="004023FB"/>
    <w:rsid w:val="00433B32"/>
    <w:rsid w:val="00447251"/>
    <w:rsid w:val="00452204"/>
    <w:rsid w:val="00452F43"/>
    <w:rsid w:val="00453862"/>
    <w:rsid w:val="00454631"/>
    <w:rsid w:val="004548D6"/>
    <w:rsid w:val="00467B53"/>
    <w:rsid w:val="00477ACC"/>
    <w:rsid w:val="00482A98"/>
    <w:rsid w:val="00483F3C"/>
    <w:rsid w:val="004A0E8A"/>
    <w:rsid w:val="004A1FFE"/>
    <w:rsid w:val="004A3B74"/>
    <w:rsid w:val="004A6B05"/>
    <w:rsid w:val="004C122C"/>
    <w:rsid w:val="004C3EB8"/>
    <w:rsid w:val="004D2B0A"/>
    <w:rsid w:val="004E2DE8"/>
    <w:rsid w:val="004E3457"/>
    <w:rsid w:val="004F5308"/>
    <w:rsid w:val="00540BFB"/>
    <w:rsid w:val="005458B1"/>
    <w:rsid w:val="005474DB"/>
    <w:rsid w:val="005507A8"/>
    <w:rsid w:val="00551FCD"/>
    <w:rsid w:val="0055373D"/>
    <w:rsid w:val="00582EAE"/>
    <w:rsid w:val="00593500"/>
    <w:rsid w:val="005B0A87"/>
    <w:rsid w:val="005D1030"/>
    <w:rsid w:val="005F4BE1"/>
    <w:rsid w:val="005F5A42"/>
    <w:rsid w:val="00605B19"/>
    <w:rsid w:val="006337C5"/>
    <w:rsid w:val="00650580"/>
    <w:rsid w:val="0065101D"/>
    <w:rsid w:val="00653ABB"/>
    <w:rsid w:val="00685A2C"/>
    <w:rsid w:val="006A23B4"/>
    <w:rsid w:val="006A727F"/>
    <w:rsid w:val="006B560E"/>
    <w:rsid w:val="006C4CC8"/>
    <w:rsid w:val="006C5A52"/>
    <w:rsid w:val="006F3C22"/>
    <w:rsid w:val="00706919"/>
    <w:rsid w:val="00714564"/>
    <w:rsid w:val="00714864"/>
    <w:rsid w:val="00717469"/>
    <w:rsid w:val="00720BB5"/>
    <w:rsid w:val="00723236"/>
    <w:rsid w:val="00731CCE"/>
    <w:rsid w:val="00734C0E"/>
    <w:rsid w:val="00752E1A"/>
    <w:rsid w:val="00765134"/>
    <w:rsid w:val="007735B0"/>
    <w:rsid w:val="0078095F"/>
    <w:rsid w:val="00794A66"/>
    <w:rsid w:val="007D134F"/>
    <w:rsid w:val="007D1D81"/>
    <w:rsid w:val="007D6CFC"/>
    <w:rsid w:val="007F63FD"/>
    <w:rsid w:val="00801FEE"/>
    <w:rsid w:val="00802A95"/>
    <w:rsid w:val="008070C7"/>
    <w:rsid w:val="00815EC3"/>
    <w:rsid w:val="00821437"/>
    <w:rsid w:val="00830131"/>
    <w:rsid w:val="00841FBB"/>
    <w:rsid w:val="008541B7"/>
    <w:rsid w:val="00857C6C"/>
    <w:rsid w:val="00860EBF"/>
    <w:rsid w:val="00863870"/>
    <w:rsid w:val="00867572"/>
    <w:rsid w:val="00885F6E"/>
    <w:rsid w:val="008A2C58"/>
    <w:rsid w:val="008B60DD"/>
    <w:rsid w:val="008E48B0"/>
    <w:rsid w:val="008F566F"/>
    <w:rsid w:val="009041F1"/>
    <w:rsid w:val="0092205C"/>
    <w:rsid w:val="009534FC"/>
    <w:rsid w:val="00964E86"/>
    <w:rsid w:val="009727CD"/>
    <w:rsid w:val="009754F4"/>
    <w:rsid w:val="009867D6"/>
    <w:rsid w:val="00987FF4"/>
    <w:rsid w:val="009A03BF"/>
    <w:rsid w:val="009A22A8"/>
    <w:rsid w:val="009A3308"/>
    <w:rsid w:val="009B44A6"/>
    <w:rsid w:val="009B4615"/>
    <w:rsid w:val="009D0727"/>
    <w:rsid w:val="009E24B5"/>
    <w:rsid w:val="009E53E9"/>
    <w:rsid w:val="009F1C80"/>
    <w:rsid w:val="00A2701C"/>
    <w:rsid w:val="00A34617"/>
    <w:rsid w:val="00A501C1"/>
    <w:rsid w:val="00A649C1"/>
    <w:rsid w:val="00A71071"/>
    <w:rsid w:val="00A74AAC"/>
    <w:rsid w:val="00A81636"/>
    <w:rsid w:val="00AA3118"/>
    <w:rsid w:val="00AA3A41"/>
    <w:rsid w:val="00AC2EDB"/>
    <w:rsid w:val="00B118C1"/>
    <w:rsid w:val="00B12E0E"/>
    <w:rsid w:val="00B44F76"/>
    <w:rsid w:val="00B52CD3"/>
    <w:rsid w:val="00C00C89"/>
    <w:rsid w:val="00C00D0C"/>
    <w:rsid w:val="00C228DD"/>
    <w:rsid w:val="00C30DF2"/>
    <w:rsid w:val="00C3575B"/>
    <w:rsid w:val="00C35C34"/>
    <w:rsid w:val="00C43768"/>
    <w:rsid w:val="00C50831"/>
    <w:rsid w:val="00C611F2"/>
    <w:rsid w:val="00C62E10"/>
    <w:rsid w:val="00C6773F"/>
    <w:rsid w:val="00C77B74"/>
    <w:rsid w:val="00CA22BD"/>
    <w:rsid w:val="00CA3F1B"/>
    <w:rsid w:val="00CB6FF2"/>
    <w:rsid w:val="00CB7B0C"/>
    <w:rsid w:val="00CC78C5"/>
    <w:rsid w:val="00CE6913"/>
    <w:rsid w:val="00CE6D59"/>
    <w:rsid w:val="00D04A9B"/>
    <w:rsid w:val="00D05E3E"/>
    <w:rsid w:val="00D218D2"/>
    <w:rsid w:val="00D24D4D"/>
    <w:rsid w:val="00D420CF"/>
    <w:rsid w:val="00D5745C"/>
    <w:rsid w:val="00D70EBB"/>
    <w:rsid w:val="00D71192"/>
    <w:rsid w:val="00D72ACD"/>
    <w:rsid w:val="00D771E7"/>
    <w:rsid w:val="00D775F9"/>
    <w:rsid w:val="00DB0A5D"/>
    <w:rsid w:val="00DD18DE"/>
    <w:rsid w:val="00DD262A"/>
    <w:rsid w:val="00DD578E"/>
    <w:rsid w:val="00DD6DE4"/>
    <w:rsid w:val="00DF2A33"/>
    <w:rsid w:val="00DF5E7E"/>
    <w:rsid w:val="00E26D1B"/>
    <w:rsid w:val="00E31240"/>
    <w:rsid w:val="00E66222"/>
    <w:rsid w:val="00E820C1"/>
    <w:rsid w:val="00EA58FE"/>
    <w:rsid w:val="00EF3E65"/>
    <w:rsid w:val="00F224E8"/>
    <w:rsid w:val="00F24DF3"/>
    <w:rsid w:val="00F24EED"/>
    <w:rsid w:val="00F420A2"/>
    <w:rsid w:val="00F56754"/>
    <w:rsid w:val="00F72834"/>
    <w:rsid w:val="00F85585"/>
    <w:rsid w:val="00F956AC"/>
    <w:rsid w:val="00FB4CA8"/>
    <w:rsid w:val="00FC284A"/>
    <w:rsid w:val="00FC7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C7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7B74"/>
  </w:style>
  <w:style w:type="paragraph" w:styleId="Footer">
    <w:name w:val="footer"/>
    <w:basedOn w:val="Normal"/>
    <w:link w:val="a2"/>
    <w:uiPriority w:val="99"/>
    <w:unhideWhenUsed/>
    <w:rsid w:val="00C7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7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